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3E" w:rsidRPr="00FC7F3E" w:rsidRDefault="00FC7F3E" w:rsidP="00FC7F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FC7F3E">
        <w:rPr>
          <w:b/>
          <w:bCs/>
          <w:color w:val="000000"/>
          <w:sz w:val="40"/>
          <w:szCs w:val="40"/>
        </w:rPr>
        <w:t>«</w:t>
      </w:r>
      <w:r w:rsidRPr="00FC7F3E">
        <w:rPr>
          <w:b/>
          <w:bCs/>
          <w:color w:val="000000"/>
          <w:sz w:val="40"/>
          <w:szCs w:val="40"/>
        </w:rPr>
        <w:t xml:space="preserve">Роль </w:t>
      </w:r>
      <w:proofErr w:type="spellStart"/>
      <w:r w:rsidRPr="00FC7F3E">
        <w:rPr>
          <w:b/>
          <w:bCs/>
          <w:color w:val="000000"/>
          <w:sz w:val="40"/>
          <w:szCs w:val="40"/>
        </w:rPr>
        <w:t>физкульминуток</w:t>
      </w:r>
      <w:proofErr w:type="spellEnd"/>
      <w:r w:rsidRPr="00FC7F3E">
        <w:rPr>
          <w:b/>
          <w:bCs/>
          <w:color w:val="000000"/>
          <w:sz w:val="40"/>
          <w:szCs w:val="40"/>
        </w:rPr>
        <w:t xml:space="preserve"> на уроке</w:t>
      </w:r>
      <w:r w:rsidRPr="00FC7F3E">
        <w:rPr>
          <w:b/>
          <w:bCs/>
          <w:color w:val="000000"/>
          <w:sz w:val="40"/>
          <w:szCs w:val="40"/>
        </w:rPr>
        <w:t>»</w:t>
      </w:r>
    </w:p>
    <w:p w:rsidR="00FC7F3E" w:rsidRPr="00FC7F3E" w:rsidRDefault="00FC7F3E" w:rsidP="00FC7F3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proofErr w:type="spellStart"/>
      <w:r w:rsidRPr="00FC7F3E">
        <w:rPr>
          <w:bCs/>
          <w:color w:val="000000"/>
          <w:sz w:val="32"/>
          <w:szCs w:val="32"/>
        </w:rPr>
        <w:t>И.К.Дмитримев</w:t>
      </w:r>
      <w:proofErr w:type="spellEnd"/>
      <w:r w:rsidRPr="00FC7F3E">
        <w:rPr>
          <w:bCs/>
          <w:color w:val="000000"/>
          <w:sz w:val="32"/>
          <w:szCs w:val="32"/>
        </w:rPr>
        <w:t>,</w:t>
      </w:r>
      <w:bookmarkStart w:id="0" w:name="_GoBack"/>
      <w:bookmarkEnd w:id="0"/>
    </w:p>
    <w:p w:rsidR="00FC7F3E" w:rsidRPr="00FC7F3E" w:rsidRDefault="00FC7F3E" w:rsidP="00FC7F3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 w:rsidRPr="00FC7F3E">
        <w:rPr>
          <w:bCs/>
          <w:color w:val="000000"/>
          <w:sz w:val="32"/>
          <w:szCs w:val="32"/>
        </w:rPr>
        <w:t xml:space="preserve"> преподаватель по </w:t>
      </w:r>
      <w:proofErr w:type="spellStart"/>
      <w:r w:rsidRPr="00FC7F3E">
        <w:rPr>
          <w:bCs/>
          <w:color w:val="000000"/>
          <w:sz w:val="32"/>
          <w:szCs w:val="32"/>
        </w:rPr>
        <w:t>классуфортепиано</w:t>
      </w:r>
      <w:proofErr w:type="spellEnd"/>
      <w:r w:rsidRPr="00FC7F3E">
        <w:rPr>
          <w:bCs/>
          <w:color w:val="000000"/>
          <w:sz w:val="32"/>
          <w:szCs w:val="32"/>
        </w:rPr>
        <w:t xml:space="preserve"> </w:t>
      </w:r>
    </w:p>
    <w:p w:rsidR="00FC7F3E" w:rsidRPr="00FC7F3E" w:rsidRDefault="00FC7F3E" w:rsidP="00FC7F3E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proofErr w:type="spellStart"/>
      <w:r w:rsidRPr="00FC7F3E">
        <w:rPr>
          <w:bCs/>
          <w:color w:val="000000"/>
          <w:sz w:val="32"/>
          <w:szCs w:val="32"/>
        </w:rPr>
        <w:t>Майминской</w:t>
      </w:r>
      <w:proofErr w:type="spellEnd"/>
      <w:r w:rsidRPr="00FC7F3E">
        <w:rPr>
          <w:bCs/>
          <w:color w:val="000000"/>
          <w:sz w:val="32"/>
          <w:szCs w:val="32"/>
        </w:rPr>
        <w:t xml:space="preserve"> ДШИ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Известно, что дети быстро утомляются на уроках, поскольку длительное время находятся в статичном положении.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Физкультминутки помогают предупреждению и снятию умственного утомления. Проводят физкультминутку на 12- 20 минуте от начала урока. Иногда бывает целесообразным проведение физкультминутки дважды за урок (вначале учебного года и в последние дни четверти на последних уроках, особенно в конце недели).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Продолжительность 2-3 минуты.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Физкультминутки лучше всего систематизировать: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1.     Оздоровительн</w:t>
      </w:r>
      <w:proofErr w:type="gramStart"/>
      <w:r>
        <w:rPr>
          <w:b/>
          <w:bCs/>
          <w:i/>
          <w:iCs/>
          <w:color w:val="000000"/>
        </w:rPr>
        <w:t>о-</w:t>
      </w:r>
      <w:proofErr w:type="gramEnd"/>
      <w:r>
        <w:rPr>
          <w:b/>
          <w:bCs/>
          <w:i/>
          <w:iCs/>
          <w:color w:val="000000"/>
        </w:rPr>
        <w:t xml:space="preserve"> гигиенические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Их можно выполнять как стоя, так и сидя расправить плечи, прогнуть спину, потянуться, повертеть головой, «поболтать ножками».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уроках можно проводить зарядку для глаз: не поворачивая головы, посмотреть направо, налево, вверх, вниз. Дети  могут следить за движением руки учителя глазами.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2.     Танцевальные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Они выполняются  обычно под музыку популярных детских песен. Все движения произвольны, танцуют, кто как умеет. Они выполняются под музыку, но отличаются более четким исполнением элементов.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3. Физкультурно-спортивные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традиционная гимнастика,  которая выполняется  строго под счет, с равномерным чередованием вдохов и выдохов. Каждое упражнение рассчитано для  укрепления определенных групп мышц. Сюда можно включать бег, прыжки, приседания, ходьбу на месте.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4. Подражательные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Зависят от фантазии и творчества учителя. Можно имитировать движения и звуки машин, паровозиков, животных, движения лягушек, обезьянок, кузнечиков, пчел. Эти физкультминутки помогают детям переключиться и поднять настроение.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5. Двигательно-речевые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 коллективно читают небольшие веселые стихи и одновременно выполняют различные движения, как бы,  инсценируя  их.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Основные требования при составлении комплекса  физкультминуток.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Упражнения должны охватывать большие группы мышц и снимать статическое напряжение, вызываемое продолжительным сидением за партой. Это могут быть потягивание, наклоны, повороты, приседания, подскоки, бег на месте. Движение кистями: сжимание, разжимание, вращение.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Физкультминутки: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для разных групп мышц;</w:t>
      </w:r>
      <w:r>
        <w:rPr>
          <w:color w:val="000000"/>
        </w:rPr>
        <w:br/>
        <w:t>1. Исходное положение – стойка ноги врозь, руки за голову. 1. Резко повернуть таз вправо. 2. Резко повернуть таз влево. Во время поворотов плечевой пояс оставить неподвижным. Повторить 6–8 раз. Темп средний. </w:t>
      </w:r>
      <w:r>
        <w:rPr>
          <w:color w:val="000000"/>
        </w:rPr>
        <w:br/>
        <w:t>2. Исходное положение – стойка ноги врозь, руки за голову. 1–3. Сделать круговое движение тазом в одну сторону. 4–6. То же в другую сторону. 7–8. Опустить руки вниз и расслабленно потрясти кистями. Повторить 4–6 раз. Темп средний. </w:t>
      </w:r>
      <w:r>
        <w:rPr>
          <w:color w:val="000000"/>
        </w:rPr>
        <w:br/>
        <w:t xml:space="preserve">3. Исходное положение – стойка ноги врозь. 1–2. Сделать наклон вперед, правая рука </w:t>
      </w:r>
      <w:r>
        <w:rPr>
          <w:color w:val="000000"/>
        </w:rPr>
        <w:lastRenderedPageBreak/>
        <w:t>скользит вдоль тела вниз, левая вдоль тела вверх. 3–4. Исходное положение. 5–8. То же в другую сторону. Повторить 6–8 раз. Темп средний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для улучшения кровообращения;</w:t>
      </w:r>
      <w:r>
        <w:rPr>
          <w:i/>
          <w:iCs/>
          <w:color w:val="000000"/>
        </w:rPr>
        <w:t> </w:t>
      </w:r>
      <w:r>
        <w:rPr>
          <w:color w:val="000000"/>
        </w:rPr>
        <w:br/>
        <w:t>1. Исходное положение – сидя на стуле. 1–2. Плавно наклонить голову назад, наклонить голову вперед, не поднимая плеч. Повторить 4–6 раз. Темп медленный. </w:t>
      </w:r>
      <w:r>
        <w:rPr>
          <w:color w:val="000000"/>
        </w:rPr>
        <w:br/>
        <w:t>2. Исходное положение – сидя, руки на поясе. 1. Поворот головы вправо. 2. Исходное положение. 3. Поворот головы влево. 4. Исходное положение. Повторить 6–8 раз. Темп медленный. </w:t>
      </w:r>
      <w:r>
        <w:rPr>
          <w:color w:val="000000"/>
        </w:rPr>
        <w:br/>
        <w:t>3. Исходное положение – стоя или сидя, руки на поясе. 1–2. Взмахом левую руку занести через правое плечо, голову повернуть влево. </w:t>
      </w:r>
      <w:r>
        <w:rPr>
          <w:color w:val="000000"/>
        </w:rPr>
        <w:br/>
        <w:t>4. Исходное положение. 4–5. То же повторить правой рукой, поворачивая голову вправо. 6. Исходное положение. Повторить 4–6 раз. Темп медленный.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Для снятия напряжения с плечевого пояса;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Исходное положение – стоя или сидя, руки на поясе. 1–2. Правую руку вперед, левую вверх. 3–4. Переменить положение рук. Повторить 3–4 раза, затем расслабленно опустить вниз и потрясти кистями, голову наклонить вперед. Темп средний. </w:t>
      </w:r>
      <w:r>
        <w:rPr>
          <w:color w:val="000000"/>
        </w:rPr>
        <w:br/>
        <w:t>2. Исходное положение – стоя или сидя, кисти тыльной стороной на поясе. 1–2. Свести локти вперед, голову наклонить вперед. 3–4. Локти отвести назад, прогнуться. Повторить 6–8 раз, затем опустить руки вниз и потрясти расслабленно. Темп медленный. </w:t>
      </w:r>
      <w:r>
        <w:rPr>
          <w:color w:val="000000"/>
        </w:rPr>
        <w:br/>
        <w:t>3. Исходное положение – сидя. 1–2. Поднять руки через стороны вверх. 3–4. Сжать кисти рук в кулак. Разжать кисти рук. Повторить 6–8 раз, затем руки расслабленно опустить вниз и потрясти кистями.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Комплекс упражнений для глаз.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1.Быстро поморгать, закрыть глаза и посидеть спокойно, медленно считая до 5. Повторить 4–5 раз. </w:t>
      </w:r>
      <w:r>
        <w:rPr>
          <w:color w:val="000000"/>
        </w:rPr>
        <w:br/>
        <w:t>2. Крепко зажмурить глаза (считать до 3), открыть глаза и посмотреть вдаль (считать до 5). Повторить 4–5 раз. </w:t>
      </w:r>
      <w:r>
        <w:rPr>
          <w:color w:val="000000"/>
        </w:rPr>
        <w:br/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4–5 раз. </w:t>
      </w:r>
      <w:r>
        <w:rPr>
          <w:color w:val="000000"/>
        </w:rPr>
        <w:br/>
        <w:t>4. Посмотреть на указательный палец вытянутой руки, на счет 1–4, потом перевести взор вдаль на счет 1–6. Повторить 4–5 раз. </w:t>
      </w:r>
      <w:r>
        <w:rPr>
          <w:color w:val="000000"/>
        </w:rPr>
        <w:br/>
        <w:t>5. В среднем темпе проделать 3–4 круговых движения глазами в правую сторону, столько же в левую сторону. Расслабив глазные мышцы, посмотреть вдаль на счет 1–6. Повторить 1–2 раза.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Противострессовое</w:t>
      </w:r>
      <w:proofErr w:type="spellEnd"/>
      <w:r>
        <w:rPr>
          <w:b/>
          <w:bCs/>
          <w:color w:val="000000"/>
        </w:rPr>
        <w:t xml:space="preserve"> дыхание.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Медленно выполняйте глубокий вдох через нос; на пике вдоха на мгновение задержите дыхание, после чего сделайте через нос выдох как можно медленнее. Это успокаивающее дыхание. Постарайтесь представить себе, что с каждым глубоким вдохом и продолжительным выдохом вы частично избавляетесь от стрессового напряжения.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вдох носом, выдох через рот;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вдох, задержка дыхания, выдох;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Задуй свечу</w:t>
      </w:r>
    </w:p>
    <w:p w:rsidR="00FC7F3E" w:rsidRDefault="00FC7F3E" w:rsidP="00FC7F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Сделайте глубокий вдох и разом выдохните весь воздух. Задуйте одну большую свечу.</w:t>
      </w:r>
    </w:p>
    <w:p w:rsidR="00FC7F3E" w:rsidRDefault="00FC7F3E" w:rsidP="00FC7F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Сделайте глубокий вдох и постарайтесь задуть как можно больше маленьких свечек, сделав максимальное количество коротких выдохов.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Егорка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на горе на пригорке стояли 33 Егорки (глубокий вдох)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 Егорка, два Егорка, три Егорка … (произносить на выдохе)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ФМ в стихах.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Наши ручки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Руки кверху поднимаем,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потом их отпускаем.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потом их развернем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к себе скорей прижмем.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потом быстрей, быстрей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Хлопай, хлопай веселей.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***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топаем ногами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топаем ногами,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хлопаем руками,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Киваем головой.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руки поднимаем,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руки опускаем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вновь писать начнем.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***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Зайцы бегали в лесу, (бег на месте)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Повстречали там лису (повилять «хвостиком»)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Прыг-скок, прыг-скок, (прыжки на месте)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Убежали под кусток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рисесть)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***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походим на носках,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потом на пятках.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проверили осанку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свели лопатки.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***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Вот мы руки развели,         (Руки разводим в стороны)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Словно удивились.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И друг другу до земли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>В пояс поклонились!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>Наклонились, выпрямились,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Наклонились, выпрямились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Ниже дети, не ленитесь,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Поклонитесь, улыбнитесь!         (Наклоны вперед)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***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Руки кверху поднимаем,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потом их отпускаем.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потом их развернем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к себе скорей прижмем.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потом быстрей, быстрей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Хлопай, хлопай веселей.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Ветер дует нам в лицо,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Закачалось деревцо.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Ветер тише, тише, тише.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Деревцо все выше, выше.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Вместе с ребенком (или детьми в классе) имитировать дуновение ветра, качая туловище и помогая руками. На словах «тише, тише» - присесть. На словах «выше, выше» - встать и вытянуть руки вверх.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ФМ на регуляцию психического состояния.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«Не боюсь»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В ситуации трудной задачи, выполнения контрольной работы. Дети выполняют действия под </w:t>
      </w:r>
      <w:proofErr w:type="spellStart"/>
      <w:r>
        <w:rPr>
          <w:color w:val="000000"/>
        </w:rPr>
        <w:t>речевку</w:t>
      </w:r>
      <w:proofErr w:type="spellEnd"/>
      <w:r>
        <w:rPr>
          <w:color w:val="000000"/>
        </w:rPr>
        <w:t xml:space="preserve"> учителя. Причем учитель говорит строчку </w:t>
      </w:r>
      <w:proofErr w:type="spellStart"/>
      <w:r>
        <w:rPr>
          <w:color w:val="000000"/>
        </w:rPr>
        <w:t>речевки</w:t>
      </w:r>
      <w:proofErr w:type="spellEnd"/>
      <w:r>
        <w:rPr>
          <w:color w:val="000000"/>
        </w:rPr>
        <w:t xml:space="preserve"> и делает паузу, а в это время дети про себя повторяют строчки: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скажу себе, друзья,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боюсь я никогда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Ни диктанта, ни «контрольной»,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Ни стихов и ни задач,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Ни проблем, ни неудач.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спокоен, терпелив,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Сдержан я и не хмур,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Просто не люблю я страх,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держу себя в руках.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«Успокоение»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Учитель говорит слова, а дети выполняют действия. </w:t>
      </w:r>
      <w:proofErr w:type="gramStart"/>
      <w:r>
        <w:rPr>
          <w:color w:val="000000"/>
        </w:rPr>
        <w:t>Отражающие</w:t>
      </w:r>
      <w:proofErr w:type="gramEnd"/>
      <w:r>
        <w:rPr>
          <w:color w:val="000000"/>
        </w:rPr>
        <w:t xml:space="preserve"> смысл слов. Все выбирают удобную позу сидения.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Нам радостно, нам весело!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Смеемся мы с утра.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вот пришло мгновенье,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Серьезным быть пора.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Глазки прикрыли, ручки сложили,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Головки опустили, ротик закрыли.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затихли на минутку,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 не слышать, даже шутку,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 не видеть никого, а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себя лишь одного!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Творческие физкультминутки на координацию движений и психологическую разгрузку.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Мимическая</w:t>
      </w:r>
      <w:r>
        <w:rPr>
          <w:color w:val="000000"/>
        </w:rPr>
        <w:t> зарядка.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(меняем выражение лица соответственно тексту)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Развивает лицевые мышцы, а также умение передавать различные эмоции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настроение мимикой.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мы сердимся с тобой,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мы веселимся,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немножко погрустим,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теперь мы спать хотим...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потом мы злимся, злимся,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теперь вдруг все боимся,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Весело </w:t>
      </w:r>
      <w:proofErr w:type="gramStart"/>
      <w:r>
        <w:rPr>
          <w:color w:val="000000"/>
        </w:rPr>
        <w:t>кривляемся</w:t>
      </w:r>
      <w:proofErr w:type="gramEnd"/>
      <w:r>
        <w:rPr>
          <w:color w:val="000000"/>
        </w:rPr>
        <w:t>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Вместе удивляемся,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такие милые,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теперь капризные,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такие важные,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Ух, какие страшные!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мы радуемся все,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мы огорчились,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все строгие такие, -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мы все какие!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Пальчиковая гимнастика.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Пальчиковые игры» – это инсценировка каких-либо рифмованных историй, сказок при помощи пальцев». Пальчиковые игры» как бы отображают реальность окружающего мира – предметы, животных, людей, их деятельность, явления природы. В ходе «пальчиковых </w:t>
      </w:r>
      <w:r>
        <w:rPr>
          <w:color w:val="000000"/>
        </w:rPr>
        <w:lastRenderedPageBreak/>
        <w:t>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Выработка свободы рук – это сложный процесс, построенный на ощущениях. Ученик должен «хорошо ощущать руку», «ощущать вес пальцев». Отсутствие такого ощущения приведет к зажатости руки, поэтому и надо основу естественных свободных игровых движений закладывать в начальном периоде обучения. Необходимо научить ребенка находить удобные движения, прислушиваться к своим ощущениям, учиться чувствовать свои пальцы рук во время игры. В начальный период очень важно включать в процесс обучения специальную гимнастику для пальцев, благодаря которой ребенок будет осваивать «мышечную азбуку». 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Сидя за столом, вначале одной рукой, затем другой и двумя руками «вместе»: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«Шаги великана» - «шагают» ладошки;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«Цапля» - «шагают» ладошки, стоя на пальцах;</w:t>
      </w:r>
    </w:p>
    <w:p w:rsid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«Воробышки клюют» – пальчики по очереди стучат по столу, изображая птичек;</w:t>
      </w:r>
    </w:p>
    <w:p w:rsidR="00A2302F" w:rsidRPr="00FC7F3E" w:rsidRDefault="00FC7F3E" w:rsidP="00FC7F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«Пальчики  шагают» -   «шагают» два любых пальчика одной руки.</w:t>
      </w:r>
    </w:p>
    <w:sectPr w:rsidR="00A2302F" w:rsidRPr="00FC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7211A"/>
    <w:multiLevelType w:val="multilevel"/>
    <w:tmpl w:val="2152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3E"/>
    <w:rsid w:val="002C3C6B"/>
    <w:rsid w:val="00A2302F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 Project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Win7 64 SP1</cp:lastModifiedBy>
  <cp:revision>1</cp:revision>
  <dcterms:created xsi:type="dcterms:W3CDTF">2019-05-14T05:08:00Z</dcterms:created>
  <dcterms:modified xsi:type="dcterms:W3CDTF">2019-05-14T05:26:00Z</dcterms:modified>
</cp:coreProperties>
</file>